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firstLineChars="100"/>
        <w:rPr>
          <w:rFonts w:hint="eastAsia"/>
          <w:b/>
          <w:sz w:val="48"/>
          <w:szCs w:val="44"/>
        </w:rPr>
      </w:pPr>
      <w:r>
        <w:rPr>
          <w:rFonts w:hint="eastAsia"/>
          <w:b/>
          <w:sz w:val="48"/>
          <w:szCs w:val="44"/>
        </w:rPr>
        <w:t>深圳大学2016年暑期社会实践活动</w:t>
      </w:r>
    </w:p>
    <w:p>
      <w:pPr>
        <w:ind w:firstLine="442" w:firstLineChars="100"/>
        <w:rPr>
          <w:rFonts w:hint="eastAsia"/>
          <w:b/>
          <w:sz w:val="44"/>
          <w:szCs w:val="44"/>
        </w:rPr>
      </w:pPr>
      <w:r>
        <w:rPr>
          <w:rFonts w:hint="eastAsia"/>
          <w:b/>
          <w:sz w:val="44"/>
          <w:szCs w:val="44"/>
        </w:rPr>
        <w:t xml:space="preserve">             </w:t>
      </w:r>
    </w:p>
    <w:p>
      <w:pPr>
        <w:ind w:firstLine="442" w:firstLineChars="100"/>
        <w:rPr>
          <w:rFonts w:hint="eastAsia"/>
          <w:b/>
          <w:sz w:val="144"/>
          <w:szCs w:val="84"/>
        </w:rPr>
      </w:pPr>
      <w:r>
        <w:rPr>
          <w:rFonts w:hint="eastAsia"/>
          <w:b/>
          <w:sz w:val="44"/>
          <w:szCs w:val="44"/>
        </w:rPr>
        <w:t xml:space="preserve">          </w:t>
      </w:r>
      <w:r>
        <w:rPr>
          <w:rFonts w:hint="eastAsia"/>
          <w:b/>
          <w:sz w:val="84"/>
          <w:szCs w:val="84"/>
        </w:rPr>
        <w:t xml:space="preserve"> </w:t>
      </w:r>
      <w:r>
        <w:rPr>
          <w:rFonts w:hint="eastAsia"/>
          <w:b/>
          <w:sz w:val="144"/>
          <w:szCs w:val="84"/>
        </w:rPr>
        <w:t>立</w:t>
      </w:r>
    </w:p>
    <w:p>
      <w:pPr>
        <w:ind w:firstLine="843" w:firstLineChars="100"/>
        <w:rPr>
          <w:rFonts w:hint="eastAsia"/>
          <w:b/>
          <w:sz w:val="84"/>
          <w:szCs w:val="84"/>
        </w:rPr>
      </w:pPr>
    </w:p>
    <w:p>
      <w:pPr>
        <w:tabs>
          <w:tab w:val="left" w:pos="3375"/>
        </w:tabs>
        <w:ind w:firstLine="442" w:firstLineChars="100"/>
        <w:rPr>
          <w:rFonts w:hint="eastAsia"/>
          <w:b/>
          <w:sz w:val="44"/>
          <w:szCs w:val="44"/>
        </w:rPr>
      </w:pPr>
      <w:r>
        <w:rPr>
          <w:rFonts w:hint="eastAsia"/>
          <w:b/>
          <w:sz w:val="44"/>
          <w:szCs w:val="44"/>
        </w:rPr>
        <w:t xml:space="preserve"> </w:t>
      </w:r>
      <w:r>
        <w:rPr>
          <w:b/>
          <w:sz w:val="44"/>
          <w:szCs w:val="44"/>
        </w:rPr>
        <w:tab/>
      </w:r>
    </w:p>
    <w:p>
      <w:pPr>
        <w:tabs>
          <w:tab w:val="left" w:pos="3375"/>
        </w:tabs>
        <w:ind w:firstLine="442" w:firstLineChars="100"/>
        <w:rPr>
          <w:rFonts w:hint="eastAsia"/>
          <w:b/>
          <w:sz w:val="144"/>
          <w:szCs w:val="84"/>
        </w:rPr>
      </w:pPr>
      <w:r>
        <w:rPr>
          <w:rFonts w:hint="eastAsia"/>
          <w:b/>
          <w:sz w:val="44"/>
          <w:szCs w:val="44"/>
        </w:rPr>
        <w:t xml:space="preserve">         </w:t>
      </w:r>
      <w:r>
        <w:rPr>
          <w:rFonts w:hint="eastAsia"/>
          <w:b/>
          <w:sz w:val="52"/>
          <w:szCs w:val="44"/>
        </w:rPr>
        <w:t xml:space="preserve">   </w:t>
      </w:r>
      <w:r>
        <w:rPr>
          <w:rFonts w:hint="eastAsia"/>
          <w:b/>
          <w:sz w:val="144"/>
          <w:szCs w:val="84"/>
        </w:rPr>
        <w:t>项</w:t>
      </w:r>
    </w:p>
    <w:p>
      <w:pPr>
        <w:tabs>
          <w:tab w:val="left" w:pos="3375"/>
        </w:tabs>
        <w:ind w:firstLine="843" w:firstLineChars="100"/>
        <w:rPr>
          <w:rFonts w:hint="eastAsia"/>
          <w:b/>
          <w:sz w:val="84"/>
          <w:szCs w:val="84"/>
        </w:rPr>
      </w:pPr>
    </w:p>
    <w:p>
      <w:pPr>
        <w:tabs>
          <w:tab w:val="left" w:pos="3375"/>
        </w:tabs>
        <w:ind w:firstLine="442" w:firstLineChars="100"/>
        <w:rPr>
          <w:rFonts w:hint="eastAsia"/>
          <w:b/>
          <w:sz w:val="44"/>
          <w:szCs w:val="44"/>
        </w:rPr>
      </w:pPr>
    </w:p>
    <w:p>
      <w:pPr>
        <w:tabs>
          <w:tab w:val="left" w:pos="3375"/>
        </w:tabs>
        <w:ind w:firstLine="442" w:firstLineChars="100"/>
        <w:rPr>
          <w:rFonts w:hint="eastAsia"/>
          <w:b/>
          <w:sz w:val="144"/>
          <w:szCs w:val="84"/>
        </w:rPr>
      </w:pPr>
      <w:r>
        <w:rPr>
          <w:rFonts w:hint="eastAsia"/>
          <w:b/>
          <w:sz w:val="44"/>
          <w:szCs w:val="44"/>
        </w:rPr>
        <w:t xml:space="preserve">           </w:t>
      </w:r>
      <w:r>
        <w:rPr>
          <w:rFonts w:hint="eastAsia"/>
          <w:b/>
          <w:sz w:val="52"/>
          <w:szCs w:val="52"/>
        </w:rPr>
        <w:t xml:space="preserve"> </w:t>
      </w:r>
      <w:r>
        <w:rPr>
          <w:rFonts w:hint="eastAsia"/>
          <w:b/>
          <w:sz w:val="144"/>
          <w:szCs w:val="84"/>
        </w:rPr>
        <w:t>书</w:t>
      </w:r>
    </w:p>
    <w:p>
      <w:pPr>
        <w:tabs>
          <w:tab w:val="left" w:pos="3375"/>
        </w:tabs>
        <w:ind w:firstLine="2249" w:firstLineChars="400"/>
        <w:rPr>
          <w:rFonts w:hint="eastAsia"/>
          <w:b/>
          <w:sz w:val="56"/>
          <w:szCs w:val="84"/>
        </w:rPr>
      </w:pPr>
      <w:r>
        <w:rPr>
          <w:rFonts w:hint="eastAsia"/>
          <w:b/>
          <w:sz w:val="56"/>
          <w:szCs w:val="84"/>
        </w:rPr>
        <w:t>团委实践部</w:t>
      </w:r>
    </w:p>
    <w:p>
      <w:pPr>
        <w:tabs>
          <w:tab w:val="left" w:pos="3375"/>
        </w:tabs>
        <w:ind w:firstLine="2249" w:firstLineChars="400"/>
        <w:rPr>
          <w:rFonts w:hint="eastAsia"/>
          <w:b/>
          <w:sz w:val="56"/>
          <w:szCs w:val="84"/>
          <w:lang w:val="en-US" w:eastAsia="zh-CN"/>
        </w:rPr>
      </w:pPr>
      <w:r>
        <w:rPr>
          <w:rFonts w:hint="eastAsia"/>
          <w:b/>
          <w:sz w:val="56"/>
          <w:szCs w:val="84"/>
        </w:rPr>
        <w:t>二</w:t>
      </w:r>
      <w:r>
        <w:rPr>
          <w:rFonts w:hint="eastAsia"/>
          <w:sz w:val="72"/>
          <w:szCs w:val="84"/>
        </w:rPr>
        <w:t>0</w:t>
      </w:r>
      <w:r>
        <w:rPr>
          <w:rFonts w:hint="eastAsia"/>
          <w:b/>
          <w:sz w:val="56"/>
          <w:szCs w:val="84"/>
        </w:rPr>
        <w:t>一六年六</w:t>
      </w:r>
      <w:r>
        <w:rPr>
          <w:rFonts w:hint="eastAsia"/>
          <w:b/>
          <w:sz w:val="56"/>
          <w:szCs w:val="84"/>
          <w:lang w:val="en-US" w:eastAsia="zh-CN"/>
        </w:rPr>
        <w:t>月</w:t>
      </w:r>
    </w:p>
    <w:p>
      <w:pPr>
        <w:tabs>
          <w:tab w:val="left" w:pos="3375"/>
        </w:tabs>
        <w:ind w:firstLine="2249" w:firstLineChars="400"/>
        <w:rPr>
          <w:rFonts w:hint="eastAsia"/>
          <w:b/>
          <w:sz w:val="56"/>
          <w:szCs w:val="84"/>
          <w:lang w:val="en-US" w:eastAsia="zh-CN"/>
        </w:rPr>
      </w:pPr>
    </w:p>
    <w:p>
      <w:pPr>
        <w:numPr>
          <w:ilvl w:val="0"/>
          <w:numId w:val="0"/>
        </w:numPr>
        <w:tabs>
          <w:tab w:val="left" w:pos="3375"/>
        </w:tabs>
        <w:rPr>
          <w:rFonts w:hint="eastAsia"/>
          <w:b w:val="0"/>
          <w:bCs/>
          <w:sz w:val="28"/>
          <w:szCs w:val="36"/>
          <w:lang w:val="en-US" w:eastAsia="zh-CN"/>
        </w:rPr>
      </w:pPr>
    </w:p>
    <w:p>
      <w:pPr>
        <w:numPr>
          <w:ilvl w:val="0"/>
          <w:numId w:val="1"/>
        </w:numPr>
        <w:tabs>
          <w:tab w:val="left" w:pos="3375"/>
        </w:tabs>
        <w:rPr>
          <w:rFonts w:hint="eastAsia"/>
          <w:b/>
          <w:bCs w:val="0"/>
          <w:sz w:val="24"/>
          <w:szCs w:val="24"/>
          <w:lang w:val="en-US" w:eastAsia="zh-CN"/>
        </w:rPr>
      </w:pPr>
      <w:r>
        <w:rPr>
          <w:rFonts w:hint="eastAsia"/>
          <w:b/>
          <w:bCs w:val="0"/>
          <w:sz w:val="24"/>
          <w:szCs w:val="24"/>
          <w:lang w:val="en-US" w:eastAsia="zh-CN"/>
        </w:rPr>
        <w:t>活动主题</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行走中国，筑梦青春</w:t>
      </w:r>
    </w:p>
    <w:p>
      <w:pPr>
        <w:numPr>
          <w:ilvl w:val="0"/>
          <w:numId w:val="1"/>
        </w:numPr>
        <w:tabs>
          <w:tab w:val="left" w:pos="3375"/>
        </w:tabs>
        <w:rPr>
          <w:rFonts w:hint="eastAsia"/>
          <w:b/>
          <w:bCs w:val="0"/>
          <w:sz w:val="24"/>
          <w:szCs w:val="24"/>
          <w:lang w:val="en-US" w:eastAsia="zh-CN"/>
        </w:rPr>
      </w:pPr>
      <w:r>
        <w:rPr>
          <w:rFonts w:hint="eastAsia"/>
          <w:b/>
          <w:bCs w:val="0"/>
          <w:sz w:val="24"/>
          <w:szCs w:val="24"/>
          <w:lang w:val="en-US" w:eastAsia="zh-CN"/>
        </w:rPr>
        <w:t>活动背景</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自改革开放以来，深圳的迅速发展离不开背井离乡到深圳默默付出的外来工人员。作为深大学子，我们很清楚学校里的劳务人员就是从外省来的。没有他们的辛勤劳作，深圳不可能创造举世瞩目的发展速度，外来务工人员是深圳发展的基础力量。然而，他们却受到了极少的关注，同时物价、房价的上涨让他们举步维艰。诚然，发展需要文明，而外来工所从事的劳作也许简单，也许卑微，但他们的劳作却必不可少的，正是许许多多外来工人员的劳作，汇聚成了深圳发展速度的动力。正因为农村的经济条件不好，远途来到深圳的农民工却在这做繁华的城市中又遇到了挑战。作为新生一代的我们，一个当代的大学生，关注农民工，关注他们的生活，让社会中的各界人士能够关注到他们，呼吁更多的人来给予它们帮助成了我们义不容辞的责任。</w:t>
      </w:r>
    </w:p>
    <w:p>
      <w:pPr>
        <w:numPr>
          <w:ilvl w:val="0"/>
          <w:numId w:val="1"/>
        </w:numPr>
        <w:tabs>
          <w:tab w:val="left" w:pos="3375"/>
        </w:tabs>
        <w:rPr>
          <w:rFonts w:hint="eastAsia"/>
          <w:b/>
          <w:bCs w:val="0"/>
          <w:sz w:val="24"/>
          <w:szCs w:val="24"/>
          <w:lang w:val="en-US" w:eastAsia="zh-CN"/>
        </w:rPr>
      </w:pPr>
      <w:r>
        <w:rPr>
          <w:rFonts w:hint="eastAsia"/>
          <w:b/>
          <w:bCs w:val="0"/>
          <w:sz w:val="24"/>
          <w:szCs w:val="24"/>
          <w:lang w:val="en-US" w:eastAsia="zh-CN"/>
        </w:rPr>
        <w:t>活动的目的和意义</w:t>
      </w:r>
    </w:p>
    <w:p>
      <w:pPr>
        <w:numPr>
          <w:ilvl w:val="0"/>
          <w:numId w:val="2"/>
        </w:numPr>
        <w:tabs>
          <w:tab w:val="left" w:pos="3375"/>
        </w:tabs>
        <w:rPr>
          <w:rFonts w:hint="eastAsia"/>
          <w:b w:val="0"/>
          <w:bCs/>
          <w:sz w:val="24"/>
          <w:szCs w:val="24"/>
          <w:lang w:val="en-US" w:eastAsia="zh-CN"/>
        </w:rPr>
      </w:pPr>
      <w:r>
        <w:rPr>
          <w:rFonts w:hint="eastAsia"/>
          <w:b w:val="0"/>
          <w:bCs/>
          <w:sz w:val="24"/>
          <w:szCs w:val="24"/>
          <w:lang w:val="en-US" w:eastAsia="zh-CN"/>
        </w:rPr>
        <w:t>关注外来工人员，真实的了解他们的生活状况。</w:t>
      </w:r>
    </w:p>
    <w:p>
      <w:pPr>
        <w:numPr>
          <w:ilvl w:val="0"/>
          <w:numId w:val="2"/>
        </w:numPr>
        <w:tabs>
          <w:tab w:val="left" w:pos="3375"/>
        </w:tabs>
        <w:rPr>
          <w:rFonts w:hint="eastAsia"/>
          <w:b w:val="0"/>
          <w:bCs/>
          <w:sz w:val="24"/>
          <w:szCs w:val="24"/>
          <w:lang w:val="en-US" w:eastAsia="zh-CN"/>
        </w:rPr>
      </w:pPr>
      <w:r>
        <w:rPr>
          <w:rFonts w:hint="eastAsia"/>
          <w:b w:val="0"/>
          <w:bCs/>
          <w:sz w:val="24"/>
          <w:szCs w:val="24"/>
          <w:lang w:val="en-US" w:eastAsia="zh-CN"/>
        </w:rPr>
        <w:t>通过实地采访，让更多的人了解到农民工的生活状况，呼吁更多的人能够关注到这些城市中在为城市默默奉献的弱势群体们。</w:t>
      </w:r>
    </w:p>
    <w:p>
      <w:pPr>
        <w:numPr>
          <w:ilvl w:val="0"/>
          <w:numId w:val="2"/>
        </w:numPr>
        <w:tabs>
          <w:tab w:val="left" w:pos="3375"/>
        </w:tabs>
        <w:rPr>
          <w:rFonts w:hint="eastAsia"/>
          <w:b w:val="0"/>
          <w:bCs/>
          <w:sz w:val="24"/>
          <w:szCs w:val="24"/>
          <w:lang w:val="en-US" w:eastAsia="zh-CN"/>
        </w:rPr>
      </w:pPr>
      <w:r>
        <w:rPr>
          <w:rFonts w:hint="eastAsia"/>
          <w:b w:val="0"/>
          <w:bCs/>
          <w:sz w:val="24"/>
          <w:szCs w:val="24"/>
          <w:lang w:val="en-US" w:eastAsia="zh-CN"/>
        </w:rPr>
        <w:t>通过这次的实践活动能更清楚的认识到农民工的生活现状从而能够在得到关注后能让更多的人给予他们帮助。</w:t>
      </w:r>
    </w:p>
    <w:p>
      <w:pPr>
        <w:numPr>
          <w:ilvl w:val="0"/>
          <w:numId w:val="0"/>
        </w:numPr>
        <w:jc w:val="both"/>
        <w:rPr>
          <w:rFonts w:hint="eastAsia"/>
          <w:b w:val="0"/>
          <w:bCs w:val="0"/>
          <w:i w:val="0"/>
          <w:iCs w:val="0"/>
          <w:sz w:val="24"/>
          <w:szCs w:val="24"/>
          <w:lang w:val="en-US" w:eastAsia="zh-CN"/>
        </w:rPr>
      </w:pPr>
      <w:r>
        <w:rPr>
          <w:rFonts w:hint="eastAsia"/>
          <w:b w:val="0"/>
          <w:bCs/>
          <w:sz w:val="24"/>
          <w:szCs w:val="24"/>
          <w:lang w:val="en-US" w:eastAsia="zh-CN"/>
        </w:rPr>
        <w:t>4.通过实践活动能</w:t>
      </w:r>
      <w:r>
        <w:rPr>
          <w:rFonts w:hint="eastAsia"/>
          <w:b w:val="0"/>
          <w:bCs w:val="0"/>
          <w:i w:val="0"/>
          <w:iCs w:val="0"/>
          <w:sz w:val="24"/>
          <w:szCs w:val="24"/>
          <w:lang w:val="en-US" w:eastAsia="zh-CN"/>
        </w:rPr>
        <w:t>进一步提高大学生的思想素质，锻炼大学生的社会实践能力及社会交际能力，发扬自愿精神。</w:t>
      </w:r>
    </w:p>
    <w:p>
      <w:pPr>
        <w:numPr>
          <w:ilvl w:val="0"/>
          <w:numId w:val="0"/>
        </w:numPr>
        <w:tabs>
          <w:tab w:val="left" w:pos="3375"/>
        </w:tabs>
        <w:rPr>
          <w:rFonts w:hint="eastAsia"/>
          <w:b/>
          <w:bCs w:val="0"/>
          <w:sz w:val="24"/>
          <w:szCs w:val="24"/>
          <w:lang w:val="en-US" w:eastAsia="zh-CN"/>
        </w:rPr>
      </w:pPr>
      <w:r>
        <w:rPr>
          <w:rFonts w:hint="eastAsia"/>
          <w:b/>
          <w:bCs w:val="0"/>
          <w:sz w:val="24"/>
          <w:szCs w:val="24"/>
          <w:lang w:val="en-US" w:eastAsia="zh-CN"/>
        </w:rPr>
        <w:t>四．活动时间</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2016年7---8月</w:t>
      </w:r>
    </w:p>
    <w:p>
      <w:pPr>
        <w:numPr>
          <w:ilvl w:val="0"/>
          <w:numId w:val="0"/>
        </w:numPr>
        <w:tabs>
          <w:tab w:val="left" w:pos="3375"/>
        </w:tabs>
        <w:rPr>
          <w:rFonts w:hint="eastAsia"/>
          <w:b/>
          <w:bCs w:val="0"/>
          <w:sz w:val="24"/>
          <w:szCs w:val="24"/>
          <w:lang w:val="en-US" w:eastAsia="zh-CN"/>
        </w:rPr>
      </w:pPr>
      <w:r>
        <w:rPr>
          <w:rFonts w:hint="eastAsia"/>
          <w:b/>
          <w:bCs w:val="0"/>
          <w:sz w:val="24"/>
          <w:szCs w:val="24"/>
          <w:lang w:val="en-US" w:eastAsia="zh-CN"/>
        </w:rPr>
        <w:t>五．活动举办单位</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化院大一、大二、大三在校本科生</w:t>
      </w:r>
    </w:p>
    <w:p>
      <w:pPr>
        <w:numPr>
          <w:ilvl w:val="0"/>
          <w:numId w:val="3"/>
        </w:numPr>
        <w:tabs>
          <w:tab w:val="left" w:pos="3375"/>
        </w:tabs>
        <w:rPr>
          <w:rFonts w:hint="eastAsia"/>
          <w:b/>
          <w:bCs w:val="0"/>
          <w:sz w:val="24"/>
          <w:szCs w:val="24"/>
          <w:lang w:val="en-US" w:eastAsia="zh-CN"/>
        </w:rPr>
      </w:pPr>
      <w:r>
        <w:rPr>
          <w:rFonts w:hint="eastAsia"/>
          <w:b/>
          <w:bCs w:val="0"/>
          <w:sz w:val="24"/>
          <w:szCs w:val="24"/>
          <w:lang w:val="en-US" w:eastAsia="zh-CN"/>
        </w:rPr>
        <w:t>活动地点</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深圳周边的建筑工地、中小型企业、街边地摊、餐饮业后勤部等等</w:t>
      </w:r>
    </w:p>
    <w:p>
      <w:pPr>
        <w:numPr>
          <w:ilvl w:val="0"/>
          <w:numId w:val="3"/>
        </w:numPr>
        <w:tabs>
          <w:tab w:val="left" w:pos="3375"/>
        </w:tabs>
        <w:rPr>
          <w:rFonts w:hint="eastAsia"/>
          <w:b/>
          <w:bCs w:val="0"/>
          <w:sz w:val="24"/>
          <w:szCs w:val="24"/>
          <w:lang w:val="en-US" w:eastAsia="zh-CN"/>
        </w:rPr>
      </w:pPr>
      <w:r>
        <w:rPr>
          <w:rFonts w:hint="eastAsia"/>
          <w:b/>
          <w:bCs w:val="0"/>
          <w:sz w:val="24"/>
          <w:szCs w:val="24"/>
          <w:lang w:val="en-US" w:eastAsia="zh-CN"/>
        </w:rPr>
        <w:t>活动形式</w:t>
      </w:r>
    </w:p>
    <w:p>
      <w:pPr>
        <w:numPr>
          <w:ilvl w:val="0"/>
          <w:numId w:val="0"/>
        </w:numPr>
        <w:jc w:val="both"/>
        <w:rPr>
          <w:rFonts w:hint="eastAsia"/>
          <w:b w:val="0"/>
          <w:bCs w:val="0"/>
          <w:i w:val="0"/>
          <w:iCs w:val="0"/>
          <w:sz w:val="24"/>
          <w:szCs w:val="24"/>
          <w:lang w:val="en-US" w:eastAsia="zh-CN"/>
        </w:rPr>
      </w:pPr>
      <w:r>
        <w:rPr>
          <w:rFonts w:hint="eastAsia"/>
          <w:b w:val="0"/>
          <w:bCs/>
          <w:sz w:val="24"/>
          <w:szCs w:val="24"/>
          <w:lang w:val="en-US" w:eastAsia="zh-CN"/>
        </w:rPr>
        <w:t>每个月抽出两三天根据分好的队伍分批到外来工人聚集的地方进行实地走访。做好活动安排，提前了解外来工人员可能聚集的地方。准备好走访需要的谈话内容，以及所需的材料与用具。在与外来工人员交流的过程中就外来务工人员的生活状况、生活条件、城市户口、医疗保健、子女就学、住房等一系列基本情况进行访问，并找出有待解决的问题，并详细的对这些采访内容进行一个详细的记录。并在每次的访问结束后对外来工人员的一个现状进行一个关于他们的受教育程度，对生活的的期望等问题的调查问卷的填写。除此之外，还要对那些高层人士进行一个关于是否关注外来工人员，是否认识到外来工人员的生活状况等进行一个调查问卷的调查。并实践过程通过拍照进行一个记录。</w:t>
      </w:r>
      <w:r>
        <w:rPr>
          <w:rFonts w:hint="eastAsia"/>
          <w:b w:val="0"/>
          <w:bCs w:val="0"/>
          <w:i w:val="0"/>
          <w:iCs w:val="0"/>
          <w:sz w:val="24"/>
          <w:szCs w:val="24"/>
          <w:lang w:val="en-US" w:eastAsia="zh-CN"/>
        </w:rPr>
        <w:t>活动结束后，及时总结活动开展情况，做好宣传工作。可以通过海报或者照片展览向大家宣传关注外来工人</w:t>
      </w:r>
      <w:bookmarkStart w:id="0" w:name="_GoBack"/>
      <w:bookmarkEnd w:id="0"/>
      <w:r>
        <w:rPr>
          <w:rFonts w:hint="eastAsia"/>
          <w:b w:val="0"/>
          <w:bCs w:val="0"/>
          <w:i w:val="0"/>
          <w:iCs w:val="0"/>
          <w:sz w:val="24"/>
          <w:szCs w:val="24"/>
          <w:lang w:val="en-US" w:eastAsia="zh-CN"/>
        </w:rPr>
        <w:t>员，并通过宣传响应更多的人来给予外来工更多的尊重与帮助。</w:t>
      </w:r>
    </w:p>
    <w:p>
      <w:pPr>
        <w:numPr>
          <w:ilvl w:val="0"/>
          <w:numId w:val="0"/>
        </w:numPr>
        <w:tabs>
          <w:tab w:val="left" w:pos="3375"/>
        </w:tabs>
        <w:rPr>
          <w:rFonts w:hint="eastAsia"/>
          <w:b w:val="0"/>
          <w:bCs/>
          <w:sz w:val="24"/>
          <w:szCs w:val="24"/>
          <w:lang w:val="en-US" w:eastAsia="zh-CN"/>
        </w:rPr>
      </w:pPr>
    </w:p>
    <w:p>
      <w:pPr>
        <w:numPr>
          <w:ilvl w:val="0"/>
          <w:numId w:val="3"/>
        </w:numPr>
        <w:tabs>
          <w:tab w:val="left" w:pos="3375"/>
        </w:tabs>
        <w:rPr>
          <w:rFonts w:hint="eastAsia"/>
          <w:b/>
          <w:bCs w:val="0"/>
          <w:sz w:val="24"/>
          <w:szCs w:val="24"/>
          <w:lang w:val="en-US" w:eastAsia="zh-CN"/>
        </w:rPr>
      </w:pPr>
      <w:r>
        <w:rPr>
          <w:rFonts w:hint="eastAsia"/>
          <w:b/>
          <w:bCs w:val="0"/>
          <w:sz w:val="24"/>
          <w:szCs w:val="24"/>
          <w:lang w:val="en-US" w:eastAsia="zh-CN"/>
        </w:rPr>
        <w:t>注意事项</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1.在实地走访过程中，要根据安排好的队伍进行实践，不可无故缺席。</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2.在对外来工人员的访问中要注意文明与礼貌，在进行调查问卷的时候也要遵从实际情况进行填写。</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3.在走访过程中要努力克服困难，不可因为艰苦等原因而中途放弃。</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4.在实践过程中要服从安排，不可吊儿郎当，不可打闹嬉戏。</w:t>
      </w:r>
    </w:p>
    <w:p>
      <w:pPr>
        <w:numPr>
          <w:ilvl w:val="0"/>
          <w:numId w:val="0"/>
        </w:numPr>
        <w:tabs>
          <w:tab w:val="left" w:pos="3375"/>
        </w:tabs>
        <w:rPr>
          <w:rFonts w:hint="eastAsia"/>
          <w:b/>
          <w:bCs w:val="0"/>
          <w:sz w:val="24"/>
          <w:szCs w:val="24"/>
          <w:lang w:val="en-US" w:eastAsia="zh-CN"/>
        </w:rPr>
      </w:pPr>
      <w:r>
        <w:rPr>
          <w:rFonts w:hint="eastAsia"/>
          <w:b/>
          <w:bCs w:val="0"/>
          <w:sz w:val="24"/>
          <w:szCs w:val="24"/>
          <w:lang w:val="en-US" w:eastAsia="zh-CN"/>
        </w:rPr>
        <w:t>九．活动内容</w:t>
      </w:r>
    </w:p>
    <w:p>
      <w:pPr>
        <w:numPr>
          <w:ilvl w:val="0"/>
          <w:numId w:val="0"/>
        </w:numPr>
        <w:tabs>
          <w:tab w:val="left" w:pos="3375"/>
        </w:tabs>
        <w:rPr>
          <w:rFonts w:hint="eastAsia"/>
          <w:b/>
          <w:bCs w:val="0"/>
          <w:sz w:val="24"/>
          <w:szCs w:val="24"/>
          <w:lang w:val="en-US" w:eastAsia="zh-CN"/>
        </w:rPr>
      </w:pPr>
      <w:r>
        <w:rPr>
          <w:rFonts w:hint="eastAsia"/>
          <w:b/>
          <w:bCs w:val="0"/>
          <w:sz w:val="24"/>
          <w:szCs w:val="24"/>
          <w:lang w:val="en-US" w:eastAsia="zh-CN"/>
        </w:rPr>
        <w:t>一．前期准备</w:t>
      </w:r>
    </w:p>
    <w:p>
      <w:pPr>
        <w:numPr>
          <w:ilvl w:val="0"/>
          <w:numId w:val="0"/>
        </w:numPr>
        <w:tabs>
          <w:tab w:val="left" w:pos="3375"/>
        </w:tabs>
        <w:rPr>
          <w:rFonts w:hint="eastAsia"/>
          <w:b/>
          <w:bCs w:val="0"/>
          <w:sz w:val="24"/>
          <w:szCs w:val="24"/>
          <w:lang w:val="en-US" w:eastAsia="zh-CN"/>
        </w:rPr>
      </w:pPr>
      <w:r>
        <w:rPr>
          <w:rFonts w:hint="eastAsia"/>
          <w:b/>
          <w:bCs w:val="0"/>
          <w:sz w:val="24"/>
          <w:szCs w:val="24"/>
          <w:lang w:val="en-US" w:eastAsia="zh-CN"/>
        </w:rPr>
        <w:t>1.确定采访对象</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a.认识采访对象      对采访对象的一个经济、生活状况有一个大致的了解。</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b.知识的准备        对访问过程中可能遇到的问题进行一个思考，并寻找解决方法</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c.技巧上的准备      掌握与外来工人员的一个交流的技巧与方法，准备一些能够与他们进行一个愉快的交流的谈话内容。</w:t>
      </w:r>
    </w:p>
    <w:p>
      <w:pPr>
        <w:numPr>
          <w:ilvl w:val="0"/>
          <w:numId w:val="4"/>
        </w:numPr>
        <w:tabs>
          <w:tab w:val="left" w:pos="3375"/>
        </w:tabs>
        <w:rPr>
          <w:rFonts w:hint="eastAsia"/>
          <w:b w:val="0"/>
          <w:bCs/>
          <w:sz w:val="24"/>
          <w:szCs w:val="24"/>
          <w:lang w:val="en-US" w:eastAsia="zh-CN"/>
        </w:rPr>
      </w:pPr>
      <w:r>
        <w:rPr>
          <w:rFonts w:hint="eastAsia"/>
          <w:b/>
          <w:bCs w:val="0"/>
          <w:sz w:val="24"/>
          <w:szCs w:val="24"/>
          <w:lang w:val="en-US" w:eastAsia="zh-CN"/>
        </w:rPr>
        <w:t xml:space="preserve">人员安排 </w:t>
      </w:r>
      <w:r>
        <w:rPr>
          <w:rFonts w:hint="eastAsia"/>
          <w:b w:val="0"/>
          <w:bCs/>
          <w:sz w:val="24"/>
          <w:szCs w:val="24"/>
          <w:lang w:val="en-US" w:eastAsia="zh-CN"/>
        </w:rPr>
        <w:t xml:space="preserve"> </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根据具体情况，有队长对组员进行一个合理的分配。</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其中必要的是有谈话组和问卷调查组以及统筹协调小组</w:t>
      </w:r>
    </w:p>
    <w:p>
      <w:pPr>
        <w:numPr>
          <w:ilvl w:val="0"/>
          <w:numId w:val="4"/>
        </w:numPr>
        <w:tabs>
          <w:tab w:val="left" w:pos="3375"/>
        </w:tabs>
        <w:rPr>
          <w:rFonts w:hint="eastAsia"/>
          <w:b/>
          <w:bCs w:val="0"/>
          <w:sz w:val="24"/>
          <w:szCs w:val="24"/>
          <w:lang w:val="en-US" w:eastAsia="zh-CN"/>
        </w:rPr>
      </w:pPr>
      <w:r>
        <w:rPr>
          <w:rFonts w:hint="eastAsia"/>
          <w:b/>
          <w:bCs w:val="0"/>
          <w:sz w:val="24"/>
          <w:szCs w:val="24"/>
          <w:lang w:val="en-US" w:eastAsia="zh-CN"/>
        </w:rPr>
        <w:t>经费预算</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调查问卷的印刷费10元</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车费100元</w:t>
      </w:r>
    </w:p>
    <w:p>
      <w:pPr>
        <w:numPr>
          <w:ilvl w:val="0"/>
          <w:numId w:val="0"/>
        </w:numPr>
        <w:tabs>
          <w:tab w:val="left" w:pos="3375"/>
        </w:tabs>
        <w:rPr>
          <w:rFonts w:hint="eastAsia"/>
          <w:b w:val="0"/>
          <w:bCs/>
          <w:sz w:val="24"/>
          <w:szCs w:val="24"/>
          <w:lang w:val="en-US" w:eastAsia="zh-CN"/>
        </w:rPr>
      </w:pPr>
      <w:r>
        <w:rPr>
          <w:rFonts w:hint="eastAsia"/>
          <w:b w:val="0"/>
          <w:bCs/>
          <w:sz w:val="24"/>
          <w:szCs w:val="24"/>
          <w:lang w:val="en-US" w:eastAsia="zh-CN"/>
        </w:rPr>
        <w:t>预计总共110元</w:t>
      </w:r>
    </w:p>
    <w:tbl>
      <w:tblPr>
        <w:tblStyle w:val="6"/>
        <w:tblW w:w="6582" w:type="dxa"/>
        <w:tblInd w:w="3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159"/>
        <w:gridCol w:w="1159"/>
        <w:gridCol w:w="1159"/>
        <w:gridCol w:w="1159"/>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713" w:type="dxa"/>
            <w:vMerge w:val="restart"/>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费用预算明细</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实践内容</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单位（元）</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单位</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数量</w:t>
            </w:r>
          </w:p>
        </w:tc>
        <w:tc>
          <w:tcPr>
            <w:tcW w:w="1233"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车费</w:t>
            </w: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20</w:t>
            </w: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人</w:t>
            </w: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w:t>
            </w:r>
          </w:p>
        </w:tc>
        <w:tc>
          <w:tcPr>
            <w:tcW w:w="1233"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生活费</w:t>
            </w: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250</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天</w:t>
            </w: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w:t>
            </w:r>
          </w:p>
        </w:tc>
        <w:tc>
          <w:tcPr>
            <w:tcW w:w="1233"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实践材料（宣传资料）</w:t>
            </w:r>
          </w:p>
        </w:tc>
        <w:tc>
          <w:tcPr>
            <w:tcW w:w="1159" w:type="dxa"/>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100</w:t>
            </w: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w:t>
            </w:r>
          </w:p>
        </w:tc>
        <w:tc>
          <w:tcPr>
            <w:tcW w:w="1233"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233" w:type="dxa"/>
          </w:tcPr>
          <w:p>
            <w:pPr>
              <w:numPr>
                <w:ilvl w:val="0"/>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159" w:type="dxa"/>
          </w:tcPr>
          <w:p>
            <w:pPr>
              <w:numPr>
                <w:ilvl w:val="0"/>
                <w:numId w:val="0"/>
              </w:numPr>
              <w:tabs>
                <w:tab w:val="left" w:pos="3375"/>
              </w:tabs>
              <w:rPr>
                <w:rFonts w:hint="eastAsia"/>
                <w:b w:val="0"/>
                <w:bCs/>
                <w:sz w:val="24"/>
                <w:szCs w:val="32"/>
                <w:vertAlign w:val="baseline"/>
                <w:lang w:val="en-US" w:eastAsia="zh-CN"/>
              </w:rPr>
            </w:pPr>
          </w:p>
        </w:tc>
        <w:tc>
          <w:tcPr>
            <w:tcW w:w="1233" w:type="dxa"/>
          </w:tcPr>
          <w:p>
            <w:pPr>
              <w:numPr>
                <w:ilvl w:val="0"/>
                <w:numId w:val="0"/>
              </w:numPr>
              <w:tabs>
                <w:tab w:val="left" w:pos="3375"/>
              </w:tabs>
              <w:rPr>
                <w:rFonts w:hint="eastAsia"/>
                <w:b w:val="0"/>
                <w:bCs/>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713" w:type="dxa"/>
            <w:vMerge w:val="restart"/>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备注</w:t>
            </w:r>
          </w:p>
        </w:tc>
        <w:tc>
          <w:tcPr>
            <w:tcW w:w="4636" w:type="dxa"/>
            <w:gridSpan w:val="4"/>
          </w:tcPr>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w:t>
            </w: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总计</w:t>
            </w:r>
          </w:p>
        </w:tc>
        <w:tc>
          <w:tcPr>
            <w:tcW w:w="1233" w:type="dxa"/>
          </w:tcPr>
          <w:p>
            <w:pPr>
              <w:numPr>
                <w:ilvl w:val="0"/>
                <w:numId w:val="0"/>
              </w:numPr>
              <w:tabs>
                <w:tab w:val="left" w:pos="3375"/>
              </w:tabs>
              <w:rPr>
                <w:rFonts w:hint="eastAsia"/>
                <w:b w:val="0"/>
                <w:bCs/>
                <w:sz w:val="24"/>
                <w:szCs w:val="32"/>
                <w:vertAlign w:val="baseline"/>
                <w:lang w:val="en-US" w:eastAsia="zh-CN"/>
              </w:rPr>
            </w:pPr>
          </w:p>
          <w:p>
            <w:pPr>
              <w:numPr>
                <w:ilvl w:val="0"/>
                <w:numId w:val="0"/>
              </w:numPr>
              <w:tabs>
                <w:tab w:val="left" w:pos="3375"/>
              </w:tabs>
              <w:rPr>
                <w:rFonts w:hint="eastAsia"/>
                <w:b w:val="0"/>
                <w:bCs/>
                <w:sz w:val="24"/>
                <w:szCs w:val="32"/>
                <w:vertAlign w:val="baseline"/>
                <w:lang w:val="en-US" w:eastAsia="zh-CN"/>
              </w:rPr>
            </w:pPr>
            <w:r>
              <w:rPr>
                <w:rFonts w:hint="eastAsia"/>
                <w:b w:val="0"/>
                <w:bCs/>
                <w:sz w:val="24"/>
                <w:szCs w:val="32"/>
                <w:vertAlign w:val="baseline"/>
                <w:lang w:val="en-US" w:eastAsia="zh-CN"/>
              </w:rPr>
              <w:t xml:space="preserve">    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1" w:hRule="atLeast"/>
        </w:trPr>
        <w:tc>
          <w:tcPr>
            <w:tcW w:w="713" w:type="dxa"/>
            <w:vMerge w:val="continue"/>
          </w:tcPr>
          <w:p>
            <w:pPr>
              <w:numPr>
                <w:ilvl w:val="0"/>
                <w:numId w:val="0"/>
              </w:numPr>
              <w:tabs>
                <w:tab w:val="left" w:pos="3375"/>
              </w:tabs>
              <w:rPr>
                <w:rFonts w:hint="eastAsia"/>
                <w:b w:val="0"/>
                <w:bCs/>
                <w:sz w:val="24"/>
                <w:szCs w:val="32"/>
                <w:vertAlign w:val="baseline"/>
                <w:lang w:val="en-US" w:eastAsia="zh-CN"/>
              </w:rPr>
            </w:pPr>
          </w:p>
        </w:tc>
        <w:tc>
          <w:tcPr>
            <w:tcW w:w="5869" w:type="dxa"/>
            <w:gridSpan w:val="5"/>
          </w:tcPr>
          <w:p>
            <w:pPr>
              <w:numPr>
                <w:ilvl w:val="0"/>
                <w:numId w:val="0"/>
              </w:numPr>
              <w:tabs>
                <w:tab w:val="left" w:pos="3375"/>
              </w:tabs>
              <w:rPr>
                <w:rFonts w:hint="eastAsia"/>
                <w:b w:val="0"/>
                <w:bCs/>
                <w:sz w:val="24"/>
                <w:szCs w:val="32"/>
                <w:vertAlign w:val="baseline"/>
                <w:lang w:val="en-US" w:eastAsia="zh-CN"/>
              </w:rPr>
            </w:pPr>
          </w:p>
        </w:tc>
      </w:tr>
    </w:tbl>
    <w:p>
      <w:pPr>
        <w:numPr>
          <w:ilvl w:val="0"/>
          <w:numId w:val="0"/>
        </w:numPr>
        <w:tabs>
          <w:tab w:val="left" w:pos="3375"/>
        </w:tabs>
        <w:rPr>
          <w:rFonts w:hint="eastAsia"/>
          <w:b w:val="0"/>
          <w:bCs/>
          <w:sz w:val="24"/>
          <w:szCs w:val="24"/>
          <w:lang w:val="en-US" w:eastAsia="zh-CN"/>
        </w:rPr>
      </w:pPr>
    </w:p>
    <w:p>
      <w:pPr>
        <w:numPr>
          <w:ilvl w:val="0"/>
          <w:numId w:val="0"/>
        </w:numPr>
        <w:tabs>
          <w:tab w:val="left" w:pos="3375"/>
        </w:tabs>
        <w:rPr>
          <w:rFonts w:hint="eastAsia"/>
          <w:b w:val="0"/>
          <w:bCs/>
          <w:sz w:val="24"/>
          <w:szCs w:val="24"/>
          <w:lang w:val="en-US" w:eastAsia="zh-CN"/>
        </w:rPr>
      </w:pPr>
    </w:p>
    <w:p>
      <w:pPr>
        <w:numPr>
          <w:ilvl w:val="0"/>
          <w:numId w:val="5"/>
        </w:numPr>
        <w:tabs>
          <w:tab w:val="left" w:pos="3375"/>
        </w:tabs>
        <w:rPr>
          <w:rFonts w:hint="eastAsia"/>
          <w:b/>
          <w:bCs w:val="0"/>
          <w:sz w:val="24"/>
          <w:szCs w:val="24"/>
          <w:lang w:val="en-US" w:eastAsia="zh-CN"/>
        </w:rPr>
      </w:pPr>
      <w:r>
        <w:rPr>
          <w:rFonts w:hint="eastAsia"/>
          <w:b/>
          <w:bCs w:val="0"/>
          <w:sz w:val="24"/>
          <w:szCs w:val="24"/>
          <w:lang w:val="en-US" w:eastAsia="zh-CN"/>
        </w:rPr>
        <w:t>活动流程</w:t>
      </w:r>
    </w:p>
    <w:p>
      <w:pPr>
        <w:numPr>
          <w:ilvl w:val="0"/>
          <w:numId w:val="6"/>
        </w:numPr>
        <w:tabs>
          <w:tab w:val="left" w:pos="3375"/>
        </w:tabs>
        <w:rPr>
          <w:rFonts w:hint="eastAsia"/>
          <w:b w:val="0"/>
          <w:bCs/>
          <w:sz w:val="24"/>
          <w:szCs w:val="24"/>
          <w:lang w:val="en-US" w:eastAsia="zh-CN"/>
        </w:rPr>
      </w:pPr>
      <w:r>
        <w:rPr>
          <w:rFonts w:hint="eastAsia"/>
          <w:b w:val="0"/>
          <w:bCs/>
          <w:sz w:val="24"/>
          <w:szCs w:val="24"/>
          <w:lang w:val="en-US" w:eastAsia="zh-CN"/>
        </w:rPr>
        <w:t>由组长对组员进行一个详细的分工。具体到每个人具体负责的项目。</w:t>
      </w:r>
    </w:p>
    <w:p>
      <w:pPr>
        <w:numPr>
          <w:ilvl w:val="0"/>
          <w:numId w:val="6"/>
        </w:numPr>
        <w:tabs>
          <w:tab w:val="left" w:pos="3375"/>
        </w:tabs>
        <w:rPr>
          <w:rFonts w:hint="eastAsia"/>
          <w:b w:val="0"/>
          <w:bCs/>
          <w:sz w:val="24"/>
          <w:szCs w:val="24"/>
          <w:lang w:val="en-US" w:eastAsia="zh-CN"/>
        </w:rPr>
      </w:pPr>
      <w:r>
        <w:rPr>
          <w:rFonts w:hint="eastAsia"/>
          <w:b w:val="0"/>
          <w:bCs/>
          <w:sz w:val="24"/>
          <w:szCs w:val="24"/>
          <w:lang w:val="en-US" w:eastAsia="zh-CN"/>
        </w:rPr>
        <w:t>先由组长对外来工人员进行一个到访的通知。并由谈话组来与外来工进行一个他们生活状况的了解。并继续展开我们之前所准备的谈话内容进行一个深入的交流。</w:t>
      </w:r>
    </w:p>
    <w:p>
      <w:pPr>
        <w:numPr>
          <w:ilvl w:val="0"/>
          <w:numId w:val="6"/>
        </w:numPr>
        <w:tabs>
          <w:tab w:val="left" w:pos="3375"/>
        </w:tabs>
        <w:rPr>
          <w:rFonts w:hint="eastAsia"/>
          <w:b w:val="0"/>
          <w:bCs/>
          <w:sz w:val="24"/>
          <w:szCs w:val="24"/>
          <w:lang w:val="en-US" w:eastAsia="zh-CN"/>
        </w:rPr>
      </w:pPr>
      <w:r>
        <w:rPr>
          <w:rFonts w:hint="eastAsia"/>
          <w:b w:val="0"/>
          <w:bCs/>
          <w:sz w:val="24"/>
          <w:szCs w:val="24"/>
          <w:lang w:val="en-US" w:eastAsia="zh-CN"/>
        </w:rPr>
        <w:t>在谈话组的与外来工人员进行交流的时候进行一个对话的详细记录，摄影小组对谈话过程中进行一个拍照记录。</w:t>
      </w:r>
    </w:p>
    <w:p>
      <w:pPr>
        <w:widowControl w:val="0"/>
        <w:numPr>
          <w:ilvl w:val="0"/>
          <w:numId w:val="6"/>
        </w:numPr>
        <w:tabs>
          <w:tab w:val="left" w:pos="3375"/>
        </w:tabs>
        <w:jc w:val="both"/>
        <w:rPr>
          <w:rFonts w:hint="eastAsia"/>
          <w:b w:val="0"/>
          <w:bCs/>
          <w:sz w:val="24"/>
          <w:szCs w:val="24"/>
          <w:lang w:val="en-US" w:eastAsia="zh-CN"/>
        </w:rPr>
      </w:pPr>
      <w:r>
        <w:rPr>
          <w:rFonts w:hint="eastAsia"/>
          <w:b w:val="0"/>
          <w:bCs/>
          <w:sz w:val="24"/>
          <w:szCs w:val="24"/>
          <w:lang w:val="en-US" w:eastAsia="zh-CN"/>
        </w:rPr>
        <w:t>谈话结束后由问卷调查组对外来工人员进行一个问卷的填写。</w:t>
      </w:r>
    </w:p>
    <w:p>
      <w:pPr>
        <w:widowControl w:val="0"/>
        <w:numPr>
          <w:ilvl w:val="0"/>
          <w:numId w:val="6"/>
        </w:numPr>
        <w:tabs>
          <w:tab w:val="left" w:pos="3375"/>
        </w:tabs>
        <w:jc w:val="both"/>
        <w:rPr>
          <w:rFonts w:hint="eastAsia"/>
          <w:b w:val="0"/>
          <w:bCs/>
          <w:sz w:val="28"/>
          <w:szCs w:val="36"/>
          <w:lang w:val="en-US" w:eastAsia="zh-CN"/>
        </w:rPr>
      </w:pPr>
      <w:r>
        <w:rPr>
          <w:rFonts w:hint="eastAsia"/>
          <w:b w:val="0"/>
          <w:bCs/>
          <w:sz w:val="24"/>
          <w:szCs w:val="24"/>
          <w:lang w:val="en-US" w:eastAsia="zh-CN"/>
        </w:rPr>
        <w:t>实践结束后由专门的负责小组对此次实践进行一个总结与点评，并通过推文等传播出去，让更多的人了解外来工人员的生活状况以及对他们的关注。</w:t>
      </w:r>
    </w:p>
    <w:p>
      <w:pPr>
        <w:widowControl w:val="0"/>
        <w:numPr>
          <w:ilvl w:val="0"/>
          <w:numId w:val="0"/>
        </w:numPr>
        <w:tabs>
          <w:tab w:val="left" w:pos="3375"/>
        </w:tabs>
        <w:jc w:val="both"/>
        <w:rPr>
          <w:rFonts w:hint="eastAsia"/>
          <w:b w:val="0"/>
          <w:bCs/>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Bold">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Light">
    <w:panose1 w:val="020B0502040204020203"/>
    <w:charset w:val="86"/>
    <w:family w:val="auto"/>
    <w:pitch w:val="default"/>
    <w:sig w:usb0="A00002BF" w:usb1="28CF0010" w:usb2="00000016" w:usb3="00000000" w:csb0="0004000F" w:csb1="00000000"/>
  </w:font>
  <w:font w:name="微软雅黑">
    <w:panose1 w:val="020B0503020204020204"/>
    <w:charset w:val="86"/>
    <w:family w:val="auto"/>
    <w:pitch w:val="default"/>
    <w:sig w:usb0="A0000287" w:usb1="28CF3C52" w:usb2="00000016" w:usb3="00000000" w:csb0="0004001F" w:csb1="00000000"/>
  </w:font>
  <w:font w:name="叶根友毛笔行书2.0版">
    <w:altName w:val="宋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黑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roman"/>
    <w:pitch w:val="default"/>
    <w:sig w:usb0="A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498F9E"/>
    <w:multiLevelType w:val="singleLevel"/>
    <w:tmpl w:val="57498F9E"/>
    <w:lvl w:ilvl="0" w:tentative="0">
      <w:start w:val="1"/>
      <w:numFmt w:val="chineseCounting"/>
      <w:suff w:val="nothing"/>
      <w:lvlText w:val="%1．"/>
      <w:lvlJc w:val="left"/>
    </w:lvl>
  </w:abstractNum>
  <w:abstractNum w:abstractNumId="1">
    <w:nsid w:val="5749993C"/>
    <w:multiLevelType w:val="singleLevel"/>
    <w:tmpl w:val="5749993C"/>
    <w:lvl w:ilvl="0" w:tentative="0">
      <w:start w:val="1"/>
      <w:numFmt w:val="decimal"/>
      <w:suff w:val="nothing"/>
      <w:lvlText w:val="%1."/>
      <w:lvlJc w:val="left"/>
    </w:lvl>
  </w:abstractNum>
  <w:abstractNum w:abstractNumId="2">
    <w:nsid w:val="57499D7B"/>
    <w:multiLevelType w:val="singleLevel"/>
    <w:tmpl w:val="57499D7B"/>
    <w:lvl w:ilvl="0" w:tentative="0">
      <w:start w:val="6"/>
      <w:numFmt w:val="chineseCounting"/>
      <w:suff w:val="nothing"/>
      <w:lvlText w:val="%1．"/>
      <w:lvlJc w:val="left"/>
    </w:lvl>
  </w:abstractNum>
  <w:abstractNum w:abstractNumId="3">
    <w:nsid w:val="5749A8B8"/>
    <w:multiLevelType w:val="singleLevel"/>
    <w:tmpl w:val="5749A8B8"/>
    <w:lvl w:ilvl="0" w:tentative="0">
      <w:start w:val="2"/>
      <w:numFmt w:val="decimal"/>
      <w:suff w:val="nothing"/>
      <w:lvlText w:val="%1."/>
      <w:lvlJc w:val="left"/>
    </w:lvl>
  </w:abstractNum>
  <w:abstractNum w:abstractNumId="4">
    <w:nsid w:val="5749AB74"/>
    <w:multiLevelType w:val="singleLevel"/>
    <w:tmpl w:val="5749AB74"/>
    <w:lvl w:ilvl="0" w:tentative="0">
      <w:start w:val="2"/>
      <w:numFmt w:val="chineseCounting"/>
      <w:suff w:val="nothing"/>
      <w:lvlText w:val="%1．"/>
      <w:lvlJc w:val="left"/>
    </w:lvl>
  </w:abstractNum>
  <w:abstractNum w:abstractNumId="5">
    <w:nsid w:val="5749AC2C"/>
    <w:multiLevelType w:val="singleLevel"/>
    <w:tmpl w:val="5749AC2C"/>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9DD"/>
    <w:rsid w:val="00AD2D7A"/>
    <w:rsid w:val="00B20AC0"/>
    <w:rsid w:val="00D159DD"/>
    <w:rsid w:val="00E43883"/>
    <w:rsid w:val="00FC2C15"/>
    <w:rsid w:val="01D90F48"/>
    <w:rsid w:val="0BA71C78"/>
    <w:rsid w:val="138B006C"/>
    <w:rsid w:val="283E1BE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2</Pages>
  <Words>542</Words>
  <Characters>82</Characters>
  <Lines>1</Lines>
  <Paragraphs>1</Paragraphs>
  <ScaleCrop>false</ScaleCrop>
  <LinksUpToDate>false</LinksUpToDate>
  <CharactersWithSpaces>623</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2016-05-27T03:26:00Z</dcterms:created>
  <dc:creator>Lenovo User</dc:creator>
  <cp:lastModifiedBy>liuyanyan</cp:lastModifiedBy>
  <dcterms:modified xsi:type="dcterms:W3CDTF">2016-05-29T08:05:01Z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